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381F3" w14:textId="672169FE" w:rsidR="00B94505" w:rsidRDefault="00535B01">
      <w:pPr>
        <w:rPr>
          <w:rFonts w:ascii="Times New Roman" w:hAnsi="Times New Roman" w:cs="Times New Roman"/>
        </w:rPr>
      </w:pPr>
      <w:r>
        <w:rPr>
          <w:rFonts w:ascii="Times New Roman" w:hAnsi="Times New Roman" w:cs="Times New Roman"/>
        </w:rPr>
        <w:t>Alberto Bonilla-</w:t>
      </w:r>
      <w:proofErr w:type="spellStart"/>
      <w:r>
        <w:rPr>
          <w:rFonts w:ascii="Times New Roman" w:hAnsi="Times New Roman" w:cs="Times New Roman"/>
        </w:rPr>
        <w:t>Giovanetti</w:t>
      </w:r>
      <w:proofErr w:type="spellEnd"/>
    </w:p>
    <w:p w14:paraId="07EC1350" w14:textId="0FA650C1" w:rsidR="00535B01" w:rsidRDefault="00535B01">
      <w:pPr>
        <w:rPr>
          <w:rFonts w:ascii="Times New Roman" w:hAnsi="Times New Roman" w:cs="Times New Roman"/>
        </w:rPr>
      </w:pPr>
      <w:r>
        <w:rPr>
          <w:rFonts w:ascii="Times New Roman" w:hAnsi="Times New Roman" w:cs="Times New Roman"/>
        </w:rPr>
        <w:t xml:space="preserve">Translation of </w:t>
      </w:r>
      <w:r w:rsidR="002C5C53">
        <w:rPr>
          <w:rFonts w:ascii="Times New Roman" w:hAnsi="Times New Roman" w:cs="Times New Roman"/>
        </w:rPr>
        <w:t>“Watering Down the Gospel—a different way”</w:t>
      </w:r>
    </w:p>
    <w:p w14:paraId="729F4132" w14:textId="38B69D12" w:rsidR="002C5C53" w:rsidRPr="00850540" w:rsidRDefault="002C5C53" w:rsidP="002C5C53">
      <w:pPr>
        <w:rPr>
          <w:rFonts w:ascii="Times New Roman" w:hAnsi="Times New Roman" w:cs="Times New Roman"/>
          <w:lang w:val="es-ES"/>
        </w:rPr>
      </w:pPr>
      <w:r w:rsidRPr="00850540">
        <w:rPr>
          <w:rFonts w:ascii="Times New Roman" w:hAnsi="Times New Roman" w:cs="Times New Roman"/>
          <w:lang w:val="es-ES"/>
        </w:rPr>
        <w:t xml:space="preserve">Dr. </w:t>
      </w:r>
      <w:proofErr w:type="spellStart"/>
      <w:r w:rsidRPr="00850540">
        <w:rPr>
          <w:rFonts w:ascii="Times New Roman" w:hAnsi="Times New Roman" w:cs="Times New Roman"/>
          <w:lang w:val="es-ES"/>
        </w:rPr>
        <w:t>Keener</w:t>
      </w:r>
      <w:proofErr w:type="spellEnd"/>
    </w:p>
    <w:p w14:paraId="50B47E26" w14:textId="37586401" w:rsidR="002C5C53" w:rsidRPr="00850540" w:rsidRDefault="002C5C53" w:rsidP="002C5C53">
      <w:pPr>
        <w:rPr>
          <w:rFonts w:ascii="Times New Roman" w:hAnsi="Times New Roman" w:cs="Times New Roman"/>
          <w:lang w:val="es-ES"/>
        </w:rPr>
      </w:pPr>
    </w:p>
    <w:p w14:paraId="550138ED" w14:textId="626BFBD3" w:rsidR="002C5C53" w:rsidRPr="002C5C53" w:rsidRDefault="002C5C53" w:rsidP="002C5C53">
      <w:pPr>
        <w:jc w:val="center"/>
        <w:rPr>
          <w:rFonts w:ascii="Times New Roman" w:hAnsi="Times New Roman" w:cs="Times New Roman"/>
          <w:lang w:val="es-ES"/>
        </w:rPr>
      </w:pPr>
      <w:r w:rsidRPr="002C5C53">
        <w:rPr>
          <w:rFonts w:ascii="Times New Roman" w:hAnsi="Times New Roman" w:cs="Times New Roman"/>
          <w:lang w:val="es-ES"/>
        </w:rPr>
        <w:t>Aguando el Evang</w:t>
      </w:r>
      <w:r>
        <w:rPr>
          <w:rFonts w:ascii="Times New Roman" w:hAnsi="Times New Roman" w:cs="Times New Roman"/>
          <w:lang w:val="es-ES"/>
        </w:rPr>
        <w:t>e</w:t>
      </w:r>
      <w:r w:rsidRPr="002C5C53">
        <w:rPr>
          <w:rFonts w:ascii="Times New Roman" w:hAnsi="Times New Roman" w:cs="Times New Roman"/>
          <w:lang w:val="es-ES"/>
        </w:rPr>
        <w:t>lio—de otra manera</w:t>
      </w:r>
    </w:p>
    <w:p w14:paraId="1BBA6E02" w14:textId="5A1AFD05" w:rsidR="002C5C53" w:rsidRDefault="002C5C53" w:rsidP="002C5C53">
      <w:pPr>
        <w:rPr>
          <w:rFonts w:ascii="Times New Roman" w:hAnsi="Times New Roman" w:cs="Times New Roman"/>
          <w:lang w:val="es-ES"/>
        </w:rPr>
      </w:pPr>
    </w:p>
    <w:p w14:paraId="58698ECB" w14:textId="5468A746" w:rsidR="002C5C53" w:rsidRDefault="002C5C53" w:rsidP="002C5C53">
      <w:pPr>
        <w:rPr>
          <w:rFonts w:ascii="Times New Roman" w:hAnsi="Times New Roman" w:cs="Times New Roman"/>
          <w:lang w:val="es-ES"/>
        </w:rPr>
      </w:pPr>
      <w:r>
        <w:rPr>
          <w:rFonts w:ascii="Times New Roman" w:hAnsi="Times New Roman" w:cs="Times New Roman"/>
          <w:lang w:val="es-ES"/>
        </w:rPr>
        <w:t xml:space="preserve">En griego, el evangelio de Juan incluye muchos juegos de palabra, y a Juan le gusta mucho hacer juegos de palabra con la imagen del agua. La gente judía y los samaritanos usaban el agua para varias razones </w:t>
      </w:r>
      <w:proofErr w:type="spellStart"/>
      <w:r>
        <w:rPr>
          <w:rFonts w:ascii="Times New Roman" w:hAnsi="Times New Roman" w:cs="Times New Roman"/>
          <w:lang w:val="es-ES"/>
        </w:rPr>
        <w:t>ritual</w:t>
      </w:r>
      <w:r w:rsidR="00850540">
        <w:rPr>
          <w:rFonts w:ascii="Times New Roman" w:hAnsi="Times New Roman" w:cs="Times New Roman"/>
          <w:lang w:val="es-ES"/>
        </w:rPr>
        <w:t>í</w:t>
      </w:r>
      <w:r>
        <w:rPr>
          <w:rFonts w:ascii="Times New Roman" w:hAnsi="Times New Roman" w:cs="Times New Roman"/>
          <w:lang w:val="es-ES"/>
        </w:rPr>
        <w:t>st</w:t>
      </w:r>
      <w:r w:rsidR="00850540">
        <w:rPr>
          <w:rFonts w:ascii="Times New Roman" w:hAnsi="Times New Roman" w:cs="Times New Roman"/>
          <w:lang w:val="es-ES"/>
        </w:rPr>
        <w:t>icas</w:t>
      </w:r>
      <w:proofErr w:type="spellEnd"/>
      <w:r>
        <w:rPr>
          <w:rFonts w:ascii="Times New Roman" w:hAnsi="Times New Roman" w:cs="Times New Roman"/>
          <w:lang w:val="es-ES"/>
        </w:rPr>
        <w:t xml:space="preserve">, pero Juan enfatiza que es el Espíritu de Dios, no el ritual </w:t>
      </w:r>
      <w:r w:rsidR="00B53E43">
        <w:rPr>
          <w:rFonts w:ascii="Times New Roman" w:hAnsi="Times New Roman" w:cs="Times New Roman"/>
          <w:lang w:val="es-ES"/>
        </w:rPr>
        <w:t>hecho sin</w:t>
      </w:r>
      <w:r>
        <w:rPr>
          <w:rFonts w:ascii="Times New Roman" w:hAnsi="Times New Roman" w:cs="Times New Roman"/>
          <w:lang w:val="es-ES"/>
        </w:rPr>
        <w:t xml:space="preserve"> el Espíritu, quien transforma.</w:t>
      </w:r>
    </w:p>
    <w:p w14:paraId="7ADB6E8F" w14:textId="4F2D4AFA" w:rsidR="002C5C53" w:rsidRDefault="002C5C53" w:rsidP="002C5C53">
      <w:pPr>
        <w:rPr>
          <w:rFonts w:ascii="Times New Roman" w:hAnsi="Times New Roman" w:cs="Times New Roman"/>
          <w:lang w:val="es-ES"/>
        </w:rPr>
      </w:pPr>
    </w:p>
    <w:p w14:paraId="17A2295F" w14:textId="66E93ABD" w:rsidR="002C5C53" w:rsidRDefault="002C5C53" w:rsidP="002C5C53">
      <w:pPr>
        <w:rPr>
          <w:rFonts w:ascii="Times New Roman" w:hAnsi="Times New Roman" w:cs="Times New Roman"/>
          <w:lang w:val="es-ES"/>
        </w:rPr>
      </w:pPr>
      <w:r>
        <w:rPr>
          <w:rFonts w:ascii="Times New Roman" w:hAnsi="Times New Roman" w:cs="Times New Roman"/>
          <w:lang w:val="es-ES"/>
        </w:rPr>
        <w:t xml:space="preserve">Seis vasijas de agua fueron puestas a un lado para la ceremonia de purificación. Dejando de lado su propósito de consagración, Jesús transformó el agua en vino (2:6, 9). La gente judía sumergía a conversos gentiles en el agua, a veces asociando este proceso de conversión con el converso volviéndose como una persona nueva. Aun </w:t>
      </w:r>
      <w:proofErr w:type="gramStart"/>
      <w:r>
        <w:rPr>
          <w:rFonts w:ascii="Times New Roman" w:hAnsi="Times New Roman" w:cs="Times New Roman"/>
          <w:lang w:val="es-ES"/>
        </w:rPr>
        <w:t>así</w:t>
      </w:r>
      <w:proofErr w:type="gramEnd"/>
      <w:r>
        <w:rPr>
          <w:rFonts w:ascii="Times New Roman" w:hAnsi="Times New Roman" w:cs="Times New Roman"/>
          <w:lang w:val="es-ES"/>
        </w:rPr>
        <w:t xml:space="preserve"> Jesús insiste que Nicodemo, un maestro de Israel, nazca “de agua y del Espíritu” (3:5 NVI); aquí la construcción griega también puede ser interpretada como “el agua del </w:t>
      </w:r>
      <w:r w:rsidR="00492A4C">
        <w:rPr>
          <w:rFonts w:ascii="Times New Roman" w:hAnsi="Times New Roman" w:cs="Times New Roman"/>
          <w:lang w:val="es-ES"/>
        </w:rPr>
        <w:t>Espíritu</w:t>
      </w:r>
      <w:r>
        <w:rPr>
          <w:rFonts w:ascii="Times New Roman" w:hAnsi="Times New Roman" w:cs="Times New Roman"/>
          <w:lang w:val="es-ES"/>
        </w:rPr>
        <w:t xml:space="preserve">” (i.e., con Calvino, como un endíadis con un </w:t>
      </w:r>
      <w:proofErr w:type="spellStart"/>
      <w:r w:rsidRPr="002C5C53">
        <w:rPr>
          <w:rFonts w:ascii="Times New Roman" w:hAnsi="Times New Roman" w:cs="Times New Roman"/>
          <w:i/>
          <w:iCs/>
          <w:lang w:val="es-ES"/>
        </w:rPr>
        <w:t>kai</w:t>
      </w:r>
      <w:proofErr w:type="spellEnd"/>
      <w:r>
        <w:rPr>
          <w:rFonts w:ascii="Times New Roman" w:hAnsi="Times New Roman" w:cs="Times New Roman"/>
          <w:lang w:val="es-ES"/>
        </w:rPr>
        <w:t xml:space="preserve"> </w:t>
      </w:r>
      <w:proofErr w:type="spellStart"/>
      <w:r>
        <w:rPr>
          <w:rFonts w:ascii="Times New Roman" w:hAnsi="Times New Roman" w:cs="Times New Roman"/>
          <w:lang w:val="es-ES"/>
        </w:rPr>
        <w:t>epexegético</w:t>
      </w:r>
      <w:proofErr w:type="spellEnd"/>
      <w:r>
        <w:rPr>
          <w:rFonts w:ascii="Times New Roman" w:hAnsi="Times New Roman" w:cs="Times New Roman"/>
          <w:lang w:val="es-ES"/>
        </w:rPr>
        <w:t>, para quienes estén interesados)</w:t>
      </w:r>
      <w:r w:rsidR="00492A4C">
        <w:rPr>
          <w:rFonts w:ascii="Times New Roman" w:hAnsi="Times New Roman" w:cs="Times New Roman"/>
          <w:lang w:val="es-ES"/>
        </w:rPr>
        <w:t>. Cuando la mujer samaritana conoce a Jesús en el pozo sagrado para su pueblo, ella aprende del agua viviente que es mas grandioso que el agua del pozo de Jacob. Ella deja atrás su vasija de agua y se convierte en la primera evangelista en masa al traer a su pueblo a Jesús (ch. 4).</w:t>
      </w:r>
    </w:p>
    <w:p w14:paraId="39F7A580" w14:textId="6C94E4CE" w:rsidR="00492A4C" w:rsidRDefault="00492A4C" w:rsidP="002C5C53">
      <w:pPr>
        <w:rPr>
          <w:rFonts w:ascii="Times New Roman" w:hAnsi="Times New Roman" w:cs="Times New Roman"/>
          <w:lang w:val="es-ES"/>
        </w:rPr>
      </w:pPr>
    </w:p>
    <w:p w14:paraId="271AB3B7" w14:textId="75E67A80" w:rsidR="00492A4C" w:rsidRDefault="00492A4C" w:rsidP="002C5C53">
      <w:pPr>
        <w:rPr>
          <w:rFonts w:ascii="Times New Roman" w:hAnsi="Times New Roman" w:cs="Times New Roman"/>
          <w:lang w:val="es-ES"/>
        </w:rPr>
      </w:pPr>
      <w:r>
        <w:rPr>
          <w:rFonts w:ascii="Times New Roman" w:hAnsi="Times New Roman" w:cs="Times New Roman"/>
          <w:lang w:val="es-ES"/>
        </w:rPr>
        <w:t xml:space="preserve">Al no poder encontrar sanidad en una piscina sanadora especial por treinta y ocho años, un hombre que no podía caminar es sanado de inmediato cuando Jesús habla con </w:t>
      </w:r>
      <w:r w:rsidR="008D0408">
        <w:rPr>
          <w:rFonts w:ascii="Times New Roman" w:hAnsi="Times New Roman" w:cs="Times New Roman"/>
          <w:lang w:val="es-ES"/>
        </w:rPr>
        <w:t>é</w:t>
      </w:r>
      <w:r>
        <w:rPr>
          <w:rFonts w:ascii="Times New Roman" w:hAnsi="Times New Roman" w:cs="Times New Roman"/>
          <w:lang w:val="es-ES"/>
        </w:rPr>
        <w:t xml:space="preserve">l (5:7–9). En otro caso, Jesús unta lodo en los ojos de un hombre ciego, entonces lo manda a lavarse en la Piscina de </w:t>
      </w:r>
      <w:proofErr w:type="spellStart"/>
      <w:r>
        <w:rPr>
          <w:rFonts w:ascii="Times New Roman" w:hAnsi="Times New Roman" w:cs="Times New Roman"/>
          <w:lang w:val="es-ES"/>
        </w:rPr>
        <w:t>Siloé</w:t>
      </w:r>
      <w:proofErr w:type="spellEnd"/>
      <w:r>
        <w:rPr>
          <w:rFonts w:ascii="Times New Roman" w:hAnsi="Times New Roman" w:cs="Times New Roman"/>
          <w:lang w:val="es-ES"/>
        </w:rPr>
        <w:t xml:space="preserve"> para ser sanado (9:6–7). Este caso nos muestra que el problema no es el agua en si; el agua de la piscina de </w:t>
      </w:r>
      <w:proofErr w:type="spellStart"/>
      <w:r>
        <w:rPr>
          <w:rFonts w:ascii="Times New Roman" w:hAnsi="Times New Roman" w:cs="Times New Roman"/>
          <w:lang w:val="es-ES"/>
        </w:rPr>
        <w:t>Siloé</w:t>
      </w:r>
      <w:proofErr w:type="spellEnd"/>
      <w:r>
        <w:rPr>
          <w:rFonts w:ascii="Times New Roman" w:hAnsi="Times New Roman" w:cs="Times New Roman"/>
          <w:lang w:val="es-ES"/>
        </w:rPr>
        <w:t xml:space="preserve"> era usada en el Fiesta de los Tabernáculos, así que estaba siendo usada con fines rituales al mismo tiempo que esta sanidad probablemente ocurrió (era el ultimo día de la fiesta en 7:37, y la mayoría de </w:t>
      </w:r>
      <w:proofErr w:type="gramStart"/>
      <w:r>
        <w:rPr>
          <w:rFonts w:ascii="Times New Roman" w:hAnsi="Times New Roman" w:cs="Times New Roman"/>
          <w:lang w:val="es-ES"/>
        </w:rPr>
        <w:t>académicos</w:t>
      </w:r>
      <w:proofErr w:type="gramEnd"/>
      <w:r>
        <w:rPr>
          <w:rFonts w:ascii="Times New Roman" w:hAnsi="Times New Roman" w:cs="Times New Roman"/>
          <w:lang w:val="es-ES"/>
        </w:rPr>
        <w:t xml:space="preserve"> no creen que los manuscritos mas antiguos incluyen el cambio de día en 7:53–8:2). El problema no es con </w:t>
      </w:r>
      <w:r w:rsidR="00E40834">
        <w:rPr>
          <w:rFonts w:ascii="Times New Roman" w:hAnsi="Times New Roman" w:cs="Times New Roman"/>
          <w:lang w:val="es-ES"/>
        </w:rPr>
        <w:t xml:space="preserve">los </w:t>
      </w:r>
      <w:r>
        <w:rPr>
          <w:rFonts w:ascii="Times New Roman" w:hAnsi="Times New Roman" w:cs="Times New Roman"/>
          <w:lang w:val="es-ES"/>
        </w:rPr>
        <w:t>ritual</w:t>
      </w:r>
      <w:r w:rsidR="00544F50">
        <w:rPr>
          <w:rFonts w:ascii="Times New Roman" w:hAnsi="Times New Roman" w:cs="Times New Roman"/>
          <w:lang w:val="es-ES"/>
        </w:rPr>
        <w:t>es</w:t>
      </w:r>
      <w:r>
        <w:rPr>
          <w:rFonts w:ascii="Times New Roman" w:hAnsi="Times New Roman" w:cs="Times New Roman"/>
          <w:lang w:val="es-ES"/>
        </w:rPr>
        <w:t xml:space="preserve">, pero con depender en un ritual cuando debiéramos depender en Dios mismo. Porque Jesús </w:t>
      </w:r>
      <w:r w:rsidRPr="00492A4C">
        <w:rPr>
          <w:rFonts w:ascii="Times New Roman" w:hAnsi="Times New Roman" w:cs="Times New Roman"/>
          <w:i/>
          <w:iCs/>
          <w:lang w:val="es-ES"/>
        </w:rPr>
        <w:t>manda</w:t>
      </w:r>
      <w:r>
        <w:rPr>
          <w:rFonts w:ascii="Times New Roman" w:hAnsi="Times New Roman" w:cs="Times New Roman"/>
          <w:lang w:val="es-ES"/>
        </w:rPr>
        <w:t xml:space="preserve"> al hombre, </w:t>
      </w:r>
      <w:r w:rsidR="00555B91">
        <w:rPr>
          <w:rFonts w:ascii="Times New Roman" w:hAnsi="Times New Roman" w:cs="Times New Roman"/>
          <w:lang w:val="es-ES"/>
        </w:rPr>
        <w:t>é</w:t>
      </w:r>
      <w:r>
        <w:rPr>
          <w:rFonts w:ascii="Times New Roman" w:hAnsi="Times New Roman" w:cs="Times New Roman"/>
          <w:lang w:val="es-ES"/>
        </w:rPr>
        <w:t xml:space="preserve">l es sanado </w:t>
      </w:r>
      <w:r w:rsidRPr="00492A4C">
        <w:rPr>
          <w:rFonts w:ascii="Times New Roman" w:hAnsi="Times New Roman" w:cs="Times New Roman"/>
          <w:i/>
          <w:iCs/>
          <w:lang w:val="es-ES"/>
        </w:rPr>
        <w:t>a través</w:t>
      </w:r>
      <w:r>
        <w:rPr>
          <w:rFonts w:ascii="Times New Roman" w:hAnsi="Times New Roman" w:cs="Times New Roman"/>
          <w:lang w:val="es-ES"/>
        </w:rPr>
        <w:t xml:space="preserve"> del agua de la piscina en esta ocasión. Pero en Juan 5 y en Juan 9, es Jesús quien hace la diferencia.</w:t>
      </w:r>
    </w:p>
    <w:p w14:paraId="01599BF1" w14:textId="65C00BA5" w:rsidR="00492A4C" w:rsidRDefault="00492A4C" w:rsidP="002C5C53">
      <w:pPr>
        <w:rPr>
          <w:rFonts w:ascii="Times New Roman" w:hAnsi="Times New Roman" w:cs="Times New Roman"/>
          <w:lang w:val="es-ES"/>
        </w:rPr>
      </w:pPr>
    </w:p>
    <w:p w14:paraId="138BA165" w14:textId="02B1417B" w:rsidR="00492A4C" w:rsidRDefault="00492A4C" w:rsidP="002C5C53">
      <w:pPr>
        <w:rPr>
          <w:rFonts w:ascii="Times New Roman" w:hAnsi="Times New Roman" w:cs="Times New Roman"/>
          <w:lang w:val="es-ES"/>
        </w:rPr>
      </w:pPr>
      <w:r>
        <w:rPr>
          <w:rFonts w:ascii="Times New Roman" w:hAnsi="Times New Roman" w:cs="Times New Roman"/>
          <w:lang w:val="es-ES"/>
        </w:rPr>
        <w:t>De igual manera, Juan el Bautista antes había contrastado su propio bautismo</w:t>
      </w:r>
      <w:r w:rsidR="00083AE4">
        <w:rPr>
          <w:rFonts w:ascii="Times New Roman" w:hAnsi="Times New Roman" w:cs="Times New Roman"/>
          <w:lang w:val="es-ES"/>
        </w:rPr>
        <w:t>, que involucraba mera agua, con el bautismo mas grandioso de Jesús que involucraba al Espíritu Santo (1:31, 33). El bautismo de Juan no era malo; el bautismo de Jesús, sin embargo, era mas grandioso, y el propósito final al cual el bautismo de Juan apuntaba.</w:t>
      </w:r>
    </w:p>
    <w:p w14:paraId="3B68F9D5" w14:textId="45452982" w:rsidR="00083AE4" w:rsidRDefault="00083AE4" w:rsidP="002C5C53">
      <w:pPr>
        <w:rPr>
          <w:rFonts w:ascii="Times New Roman" w:hAnsi="Times New Roman" w:cs="Times New Roman"/>
          <w:lang w:val="es-ES"/>
        </w:rPr>
      </w:pPr>
    </w:p>
    <w:p w14:paraId="095644DC" w14:textId="6BB68B6A" w:rsidR="00083AE4" w:rsidRDefault="00083AE4" w:rsidP="002C5C53">
      <w:pPr>
        <w:rPr>
          <w:rFonts w:ascii="Times New Roman" w:hAnsi="Times New Roman" w:cs="Times New Roman"/>
          <w:lang w:val="es-ES"/>
        </w:rPr>
      </w:pPr>
      <w:r>
        <w:rPr>
          <w:rFonts w:ascii="Times New Roman" w:hAnsi="Times New Roman" w:cs="Times New Roman"/>
          <w:lang w:val="es-ES"/>
        </w:rPr>
        <w:t xml:space="preserve">En el ultimo de la Fiesta de los Tabernáculos, Jesús invita a los sedientos espirituales a beber de él. </w:t>
      </w:r>
      <w:r w:rsidR="00183AFB">
        <w:rPr>
          <w:rFonts w:ascii="Times New Roman" w:hAnsi="Times New Roman" w:cs="Times New Roman"/>
          <w:lang w:val="es-ES"/>
        </w:rPr>
        <w:t>É</w:t>
      </w:r>
      <w:r>
        <w:rPr>
          <w:rFonts w:ascii="Times New Roman" w:hAnsi="Times New Roman" w:cs="Times New Roman"/>
          <w:lang w:val="es-ES"/>
        </w:rPr>
        <w:t>l anuncia el cumplimiento de la Escritura sobre ríos de agua viviente saliendo de la panza (7:37–39). ¿Cual Escritura ten</w:t>
      </w:r>
      <w:r w:rsidR="00881C73">
        <w:rPr>
          <w:rFonts w:ascii="Times New Roman" w:hAnsi="Times New Roman" w:cs="Times New Roman"/>
          <w:lang w:val="es-ES"/>
        </w:rPr>
        <w:t>í</w:t>
      </w:r>
      <w:r>
        <w:rPr>
          <w:rFonts w:ascii="Times New Roman" w:hAnsi="Times New Roman" w:cs="Times New Roman"/>
          <w:lang w:val="es-ES"/>
        </w:rPr>
        <w:t xml:space="preserve">a Jesús en mente? Las lecturas de las Escrituras del ultimo </w:t>
      </w:r>
      <w:r w:rsidR="007655C7">
        <w:rPr>
          <w:rFonts w:ascii="Times New Roman" w:hAnsi="Times New Roman" w:cs="Times New Roman"/>
          <w:lang w:val="es-ES"/>
        </w:rPr>
        <w:t xml:space="preserve">día </w:t>
      </w:r>
      <w:r>
        <w:rPr>
          <w:rFonts w:ascii="Times New Roman" w:hAnsi="Times New Roman" w:cs="Times New Roman"/>
          <w:lang w:val="es-ES"/>
        </w:rPr>
        <w:t xml:space="preserve">de la fiesta incluía Ezequiel 47 y Zacarías 14, las cuales describían ríos de agua fluyendo del templo o de Jerusalén. Mucha gente judía consideraba a Jerusalén como la panza o el ombligo del mundo. Esta Escritura estaba siendo cumplida ese día en Jesús porque Jesús es la piedra de </w:t>
      </w:r>
      <w:r>
        <w:rPr>
          <w:rFonts w:ascii="Times New Roman" w:hAnsi="Times New Roman" w:cs="Times New Roman"/>
          <w:lang w:val="es-ES"/>
        </w:rPr>
        <w:lastRenderedPageBreak/>
        <w:t xml:space="preserve">fundación del nuevo templo de Dios: de </w:t>
      </w:r>
      <w:r w:rsidR="00257074">
        <w:rPr>
          <w:rFonts w:ascii="Times New Roman" w:hAnsi="Times New Roman" w:cs="Times New Roman"/>
          <w:lang w:val="es-ES"/>
        </w:rPr>
        <w:t>é</w:t>
      </w:r>
      <w:r>
        <w:rPr>
          <w:rFonts w:ascii="Times New Roman" w:hAnsi="Times New Roman" w:cs="Times New Roman"/>
          <w:lang w:val="es-ES"/>
        </w:rPr>
        <w:t>l fluye agua de vida para los sedientos. El agua de la cual Jesús habla aquí, Juan nos dice claramente, es el Espíritu (7:39).</w:t>
      </w:r>
    </w:p>
    <w:p w14:paraId="11DEB607" w14:textId="27F9F6D2" w:rsidR="00083AE4" w:rsidRDefault="00083AE4" w:rsidP="002C5C53">
      <w:pPr>
        <w:rPr>
          <w:rFonts w:ascii="Times New Roman" w:hAnsi="Times New Roman" w:cs="Times New Roman"/>
          <w:lang w:val="es-ES"/>
        </w:rPr>
      </w:pPr>
    </w:p>
    <w:p w14:paraId="3B7EACAF" w14:textId="3F13710C" w:rsidR="00083AE4" w:rsidRDefault="00083AE4" w:rsidP="002C5C53">
      <w:pPr>
        <w:rPr>
          <w:rFonts w:ascii="Times New Roman" w:hAnsi="Times New Roman" w:cs="Times New Roman"/>
          <w:lang w:val="es-ES"/>
        </w:rPr>
      </w:pPr>
      <w:r>
        <w:rPr>
          <w:rFonts w:ascii="Times New Roman" w:hAnsi="Times New Roman" w:cs="Times New Roman"/>
          <w:lang w:val="es-ES"/>
        </w:rPr>
        <w:t xml:space="preserve">No es coincidencia que Juan es el único Evangelio que hace un punto de narrar algo que el discípulo amado vio en la cruz. Cuando el costado de </w:t>
      </w:r>
      <w:r w:rsidR="003514D3">
        <w:rPr>
          <w:rFonts w:ascii="Times New Roman" w:hAnsi="Times New Roman" w:cs="Times New Roman"/>
          <w:lang w:val="es-ES"/>
        </w:rPr>
        <w:t>Jesús</w:t>
      </w:r>
      <w:r>
        <w:rPr>
          <w:rFonts w:ascii="Times New Roman" w:hAnsi="Times New Roman" w:cs="Times New Roman"/>
          <w:lang w:val="es-ES"/>
        </w:rPr>
        <w:t xml:space="preserve"> fue punzado por nosotros, no </w:t>
      </w:r>
      <w:r w:rsidR="003514D3">
        <w:rPr>
          <w:rFonts w:ascii="Times New Roman" w:hAnsi="Times New Roman" w:cs="Times New Roman"/>
          <w:lang w:val="es-ES"/>
        </w:rPr>
        <w:t>salió</w:t>
      </w:r>
      <w:r>
        <w:rPr>
          <w:rFonts w:ascii="Times New Roman" w:hAnsi="Times New Roman" w:cs="Times New Roman"/>
          <w:lang w:val="es-ES"/>
        </w:rPr>
        <w:t xml:space="preserve"> solo sangre, sino agua</w:t>
      </w:r>
      <w:r w:rsidR="00AE7F2F">
        <w:rPr>
          <w:rFonts w:ascii="Times New Roman" w:hAnsi="Times New Roman" w:cs="Times New Roman"/>
          <w:lang w:val="es-ES"/>
        </w:rPr>
        <w:t xml:space="preserve"> también</w:t>
      </w:r>
      <w:r>
        <w:rPr>
          <w:rFonts w:ascii="Times New Roman" w:hAnsi="Times New Roman" w:cs="Times New Roman"/>
          <w:lang w:val="es-ES"/>
        </w:rPr>
        <w:t xml:space="preserve"> (19:34). Medicamente, el fluido que parecía agua podría venir de un saco roto alrededor del corazón, pero Juan probablemente lo </w:t>
      </w:r>
      <w:r>
        <w:rPr>
          <w:rFonts w:ascii="Times New Roman" w:hAnsi="Times New Roman" w:cs="Times New Roman"/>
          <w:i/>
          <w:iCs/>
          <w:lang w:val="es-ES"/>
        </w:rPr>
        <w:t>registra</w:t>
      </w:r>
      <w:r>
        <w:rPr>
          <w:rFonts w:ascii="Times New Roman" w:hAnsi="Times New Roman" w:cs="Times New Roman"/>
          <w:lang w:val="es-ES"/>
        </w:rPr>
        <w:t xml:space="preserve"> porque hace </w:t>
      </w:r>
      <w:r w:rsidR="003514D3">
        <w:rPr>
          <w:rFonts w:ascii="Times New Roman" w:hAnsi="Times New Roman" w:cs="Times New Roman"/>
          <w:lang w:val="es-ES"/>
        </w:rPr>
        <w:t>clímax</w:t>
      </w:r>
      <w:r>
        <w:rPr>
          <w:rFonts w:ascii="Times New Roman" w:hAnsi="Times New Roman" w:cs="Times New Roman"/>
          <w:lang w:val="es-ES"/>
        </w:rPr>
        <w:t xml:space="preserve"> del punto de </w:t>
      </w:r>
      <w:r w:rsidR="003514D3">
        <w:rPr>
          <w:rFonts w:ascii="Times New Roman" w:hAnsi="Times New Roman" w:cs="Times New Roman"/>
          <w:lang w:val="es-ES"/>
        </w:rPr>
        <w:t>Jesús</w:t>
      </w:r>
      <w:r>
        <w:rPr>
          <w:rFonts w:ascii="Times New Roman" w:hAnsi="Times New Roman" w:cs="Times New Roman"/>
          <w:lang w:val="es-ES"/>
        </w:rPr>
        <w:t xml:space="preserve">: ahora que </w:t>
      </w:r>
      <w:r w:rsidR="003514D3">
        <w:rPr>
          <w:rFonts w:ascii="Times New Roman" w:hAnsi="Times New Roman" w:cs="Times New Roman"/>
          <w:lang w:val="es-ES"/>
        </w:rPr>
        <w:t>Jesús</w:t>
      </w:r>
      <w:r>
        <w:rPr>
          <w:rFonts w:ascii="Times New Roman" w:hAnsi="Times New Roman" w:cs="Times New Roman"/>
          <w:lang w:val="es-ES"/>
        </w:rPr>
        <w:t xml:space="preserve"> ha sido levantado, el </w:t>
      </w:r>
      <w:r w:rsidR="003514D3">
        <w:rPr>
          <w:rFonts w:ascii="Times New Roman" w:hAnsi="Times New Roman" w:cs="Times New Roman"/>
          <w:lang w:val="es-ES"/>
        </w:rPr>
        <w:t>Espíritu</w:t>
      </w:r>
      <w:r>
        <w:rPr>
          <w:rFonts w:ascii="Times New Roman" w:hAnsi="Times New Roman" w:cs="Times New Roman"/>
          <w:lang w:val="es-ES"/>
        </w:rPr>
        <w:t xml:space="preserve"> esta disponible (7:39)</w:t>
      </w:r>
      <w:r w:rsidR="003514D3">
        <w:rPr>
          <w:rFonts w:ascii="Times New Roman" w:hAnsi="Times New Roman" w:cs="Times New Roman"/>
          <w:lang w:val="es-ES"/>
        </w:rPr>
        <w:t>. Juan, a quien le gusta hacer juegos de palabra, como hemos notado, también nota que cuando Jesús murió el dio su espíritu—en palabras que podrían ser traducidas “entrego el Espíritu” (19:30 NVI). Una vez que Jesús vino a los discípulos después de la resurrección, el respir</w:t>
      </w:r>
      <w:r w:rsidR="00CA033A">
        <w:rPr>
          <w:rFonts w:ascii="Times New Roman" w:hAnsi="Times New Roman" w:cs="Times New Roman"/>
          <w:lang w:val="es-ES"/>
        </w:rPr>
        <w:t>ó</w:t>
      </w:r>
      <w:r w:rsidR="003514D3">
        <w:rPr>
          <w:rFonts w:ascii="Times New Roman" w:hAnsi="Times New Roman" w:cs="Times New Roman"/>
          <w:lang w:val="es-ES"/>
        </w:rPr>
        <w:t xml:space="preserve"> sobre ellos (como Dios una vez respir</w:t>
      </w:r>
      <w:r w:rsidR="00E56BC9">
        <w:rPr>
          <w:rFonts w:ascii="Times New Roman" w:hAnsi="Times New Roman" w:cs="Times New Roman"/>
          <w:lang w:val="es-ES"/>
        </w:rPr>
        <w:t>ó</w:t>
      </w:r>
      <w:r w:rsidR="003514D3">
        <w:rPr>
          <w:rFonts w:ascii="Times New Roman" w:hAnsi="Times New Roman" w:cs="Times New Roman"/>
          <w:lang w:val="es-ES"/>
        </w:rPr>
        <w:t xml:space="preserve"> en Adán el aliento de vida) e impartió el Espíritu en persona (20:22).</w:t>
      </w:r>
    </w:p>
    <w:p w14:paraId="5DD0B2F3" w14:textId="2A6E00C6" w:rsidR="003514D3" w:rsidRDefault="003514D3" w:rsidP="002C5C53">
      <w:pPr>
        <w:rPr>
          <w:rFonts w:ascii="Times New Roman" w:hAnsi="Times New Roman" w:cs="Times New Roman"/>
          <w:lang w:val="es-ES"/>
        </w:rPr>
      </w:pPr>
    </w:p>
    <w:p w14:paraId="5920865E" w14:textId="717DF07D" w:rsidR="003514D3" w:rsidRDefault="003514D3" w:rsidP="003514D3">
      <w:pPr>
        <w:rPr>
          <w:rFonts w:ascii="Times New Roman" w:eastAsia="Times New Roman" w:hAnsi="Times New Roman" w:cs="Times New Roman"/>
          <w:color w:val="000000"/>
          <w:shd w:val="clear" w:color="auto" w:fill="FFFFFF"/>
          <w:lang w:val="es-ES"/>
        </w:rPr>
      </w:pPr>
      <w:r>
        <w:rPr>
          <w:rFonts w:ascii="Times New Roman" w:hAnsi="Times New Roman" w:cs="Times New Roman"/>
          <w:lang w:val="es-ES"/>
        </w:rPr>
        <w:t>¿Hemos sido limpios con el agua espiritual de la nueva vida? ¿Hemos bebido libremente del agua de su Espíritu? Est</w:t>
      </w:r>
      <w:r w:rsidR="007F4D6D">
        <w:rPr>
          <w:rFonts w:ascii="Times New Roman" w:hAnsi="Times New Roman" w:cs="Times New Roman"/>
          <w:lang w:val="es-ES"/>
        </w:rPr>
        <w:t>á</w:t>
      </w:r>
      <w:r>
        <w:rPr>
          <w:rFonts w:ascii="Times New Roman" w:hAnsi="Times New Roman" w:cs="Times New Roman"/>
          <w:lang w:val="es-ES"/>
        </w:rPr>
        <w:t xml:space="preserve"> disponible de gratis; “</w:t>
      </w:r>
      <w:r w:rsidRPr="003514D3">
        <w:rPr>
          <w:rFonts w:ascii="Times New Roman" w:eastAsia="Times New Roman" w:hAnsi="Times New Roman" w:cs="Times New Roman"/>
          <w:color w:val="000000"/>
          <w:shd w:val="clear" w:color="auto" w:fill="FFFFFF"/>
          <w:lang w:val="es-ES"/>
        </w:rPr>
        <w:t>el que quiera, tome gratuitamente del agua de la vida</w:t>
      </w:r>
      <w:r>
        <w:rPr>
          <w:rFonts w:ascii="Times New Roman" w:eastAsia="Times New Roman" w:hAnsi="Times New Roman" w:cs="Times New Roman"/>
          <w:color w:val="000000"/>
          <w:shd w:val="clear" w:color="auto" w:fill="FFFFFF"/>
          <w:lang w:val="es-ES"/>
        </w:rPr>
        <w:t>” (Apocalipsis 22:17 NVI).</w:t>
      </w:r>
    </w:p>
    <w:p w14:paraId="6893AD3B" w14:textId="04698C26" w:rsidR="003514D3" w:rsidRDefault="003514D3" w:rsidP="003514D3">
      <w:pPr>
        <w:rPr>
          <w:rFonts w:ascii="Times New Roman" w:eastAsia="Times New Roman" w:hAnsi="Times New Roman" w:cs="Times New Roman"/>
          <w:color w:val="000000"/>
          <w:shd w:val="clear" w:color="auto" w:fill="FFFFFF"/>
          <w:lang w:val="es-ES"/>
        </w:rPr>
      </w:pPr>
    </w:p>
    <w:p w14:paraId="60324DDE" w14:textId="7618E42B" w:rsidR="003514D3" w:rsidRPr="003514D3" w:rsidRDefault="003514D3" w:rsidP="003514D3">
      <w:pPr>
        <w:rPr>
          <w:rFonts w:ascii="Times New Roman" w:eastAsia="Times New Roman" w:hAnsi="Times New Roman" w:cs="Times New Roman"/>
          <w:lang w:val="es-ES"/>
        </w:rPr>
      </w:pPr>
      <w:r>
        <w:rPr>
          <w:rFonts w:ascii="Times New Roman" w:eastAsia="Times New Roman" w:hAnsi="Times New Roman" w:cs="Times New Roman"/>
          <w:lang w:val="es-ES"/>
        </w:rPr>
        <w:t xml:space="preserve">Craig </w:t>
      </w:r>
      <w:proofErr w:type="spellStart"/>
      <w:r>
        <w:rPr>
          <w:rFonts w:ascii="Times New Roman" w:eastAsia="Times New Roman" w:hAnsi="Times New Roman" w:cs="Times New Roman"/>
          <w:lang w:val="es-ES"/>
        </w:rPr>
        <w:t>Keener</w:t>
      </w:r>
      <w:proofErr w:type="spellEnd"/>
      <w:r>
        <w:rPr>
          <w:rFonts w:ascii="Times New Roman" w:eastAsia="Times New Roman" w:hAnsi="Times New Roman" w:cs="Times New Roman"/>
          <w:lang w:val="es-ES"/>
        </w:rPr>
        <w:t xml:space="preserve"> es profesor de Nuevo Testamento en el Seminario Teológico de </w:t>
      </w:r>
      <w:proofErr w:type="spellStart"/>
      <w:r>
        <w:rPr>
          <w:rFonts w:ascii="Times New Roman" w:eastAsia="Times New Roman" w:hAnsi="Times New Roman" w:cs="Times New Roman"/>
          <w:lang w:val="es-ES"/>
        </w:rPr>
        <w:t>Asbury</w:t>
      </w:r>
      <w:proofErr w:type="spellEnd"/>
      <w:r>
        <w:rPr>
          <w:rFonts w:ascii="Times New Roman" w:eastAsia="Times New Roman" w:hAnsi="Times New Roman" w:cs="Times New Roman"/>
          <w:lang w:val="es-ES"/>
        </w:rPr>
        <w:t xml:space="preserve"> y es autor de un comentario de dos volúmenes del Evangelio de Juan publicado por Baker </w:t>
      </w:r>
      <w:proofErr w:type="spellStart"/>
      <w:r>
        <w:rPr>
          <w:rFonts w:ascii="Times New Roman" w:eastAsia="Times New Roman" w:hAnsi="Times New Roman" w:cs="Times New Roman"/>
          <w:lang w:val="es-ES"/>
        </w:rPr>
        <w:t>Academic</w:t>
      </w:r>
      <w:proofErr w:type="spellEnd"/>
      <w:r>
        <w:rPr>
          <w:rFonts w:ascii="Times New Roman" w:eastAsia="Times New Roman" w:hAnsi="Times New Roman" w:cs="Times New Roman"/>
          <w:lang w:val="es-ES"/>
        </w:rPr>
        <w:t>.</w:t>
      </w:r>
    </w:p>
    <w:sectPr w:rsidR="003514D3" w:rsidRPr="003514D3" w:rsidSect="00370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01"/>
    <w:rsid w:val="00083AE4"/>
    <w:rsid w:val="00183AFB"/>
    <w:rsid w:val="00257074"/>
    <w:rsid w:val="002C5C53"/>
    <w:rsid w:val="003514D3"/>
    <w:rsid w:val="003704F1"/>
    <w:rsid w:val="00492A4C"/>
    <w:rsid w:val="00535B01"/>
    <w:rsid w:val="00544F50"/>
    <w:rsid w:val="00555B91"/>
    <w:rsid w:val="00756A4F"/>
    <w:rsid w:val="007655C7"/>
    <w:rsid w:val="007F4D6D"/>
    <w:rsid w:val="00850540"/>
    <w:rsid w:val="00881C73"/>
    <w:rsid w:val="008D0408"/>
    <w:rsid w:val="00AE7F2F"/>
    <w:rsid w:val="00B53E43"/>
    <w:rsid w:val="00CA033A"/>
    <w:rsid w:val="00E40834"/>
    <w:rsid w:val="00E44453"/>
    <w:rsid w:val="00E56BC9"/>
    <w:rsid w:val="00F43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33832E1"/>
  <w15:chartTrackingRefBased/>
  <w15:docId w15:val="{E77E5B5E-1642-314E-9E72-BE17BEDA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Bonilla-Giovanetti</dc:creator>
  <cp:keywords/>
  <dc:description/>
  <cp:lastModifiedBy>Alberto Bonilla-Giovanetti</cp:lastModifiedBy>
  <cp:revision>17</cp:revision>
  <dcterms:created xsi:type="dcterms:W3CDTF">2021-02-15T15:38:00Z</dcterms:created>
  <dcterms:modified xsi:type="dcterms:W3CDTF">2021-02-17T19:49:00Z</dcterms:modified>
</cp:coreProperties>
</file>