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66052" w14:textId="3582F8D0" w:rsidR="00B94FF8" w:rsidRDefault="00B94FF8">
      <w:pPr>
        <w:rPr>
          <w:rFonts w:ascii="Times New Roman" w:hAnsi="Times New Roman" w:cs="Times New Roman"/>
        </w:rPr>
      </w:pPr>
      <w:r>
        <w:rPr>
          <w:rFonts w:ascii="Times New Roman" w:hAnsi="Times New Roman" w:cs="Times New Roman"/>
        </w:rPr>
        <w:t>Por Craig Keener</w:t>
      </w:r>
    </w:p>
    <w:p w14:paraId="29067010" w14:textId="271AB60A" w:rsidR="00B94505" w:rsidRPr="00B94FF8" w:rsidRDefault="00B94FF8">
      <w:pPr>
        <w:rPr>
          <w:rFonts w:ascii="Times New Roman" w:hAnsi="Times New Roman" w:cs="Times New Roman"/>
          <w:lang w:val="es-ES"/>
        </w:rPr>
      </w:pPr>
      <w:r w:rsidRPr="00B94FF8">
        <w:rPr>
          <w:rFonts w:ascii="Times New Roman" w:hAnsi="Times New Roman" w:cs="Times New Roman"/>
          <w:lang w:val="es-ES"/>
        </w:rPr>
        <w:t>Traducido por Alberto Bonilla-</w:t>
      </w:r>
      <w:proofErr w:type="spellStart"/>
      <w:r w:rsidRPr="00B94FF8">
        <w:rPr>
          <w:rFonts w:ascii="Times New Roman" w:hAnsi="Times New Roman" w:cs="Times New Roman"/>
          <w:lang w:val="es-ES"/>
        </w:rPr>
        <w:t>Giovanetti</w:t>
      </w:r>
      <w:proofErr w:type="spellEnd"/>
    </w:p>
    <w:p w14:paraId="37495D72" w14:textId="4B521AF0" w:rsidR="00B94FF8" w:rsidRDefault="00B94FF8">
      <w:pPr>
        <w:rPr>
          <w:rFonts w:ascii="Times New Roman" w:hAnsi="Times New Roman" w:cs="Times New Roman"/>
        </w:rPr>
      </w:pPr>
      <w:r w:rsidRPr="00B94FF8">
        <w:rPr>
          <w:rFonts w:ascii="Times New Roman" w:hAnsi="Times New Roman" w:cs="Times New Roman"/>
        </w:rPr>
        <w:t>“Paul explains the resurrection to</w:t>
      </w:r>
      <w:r>
        <w:rPr>
          <w:rFonts w:ascii="Times New Roman" w:hAnsi="Times New Roman" w:cs="Times New Roman"/>
        </w:rPr>
        <w:t xml:space="preserve"> t</w:t>
      </w:r>
      <w:r w:rsidRPr="00B94FF8">
        <w:rPr>
          <w:rFonts w:ascii="Times New Roman" w:hAnsi="Times New Roman" w:cs="Times New Roman"/>
        </w:rPr>
        <w:t>he Corinthians</w:t>
      </w:r>
      <w:r>
        <w:rPr>
          <w:rFonts w:ascii="Times New Roman" w:hAnsi="Times New Roman" w:cs="Times New Roman"/>
        </w:rPr>
        <w:t>—part 2”</w:t>
      </w:r>
    </w:p>
    <w:p w14:paraId="5A9EC7D5" w14:textId="1865110B" w:rsidR="00B94FF8" w:rsidRDefault="00B94FF8" w:rsidP="00B94FF8">
      <w:pPr>
        <w:jc w:val="center"/>
        <w:rPr>
          <w:rFonts w:ascii="Times New Roman" w:hAnsi="Times New Roman" w:cs="Times New Roman"/>
        </w:rPr>
      </w:pPr>
    </w:p>
    <w:p w14:paraId="784BA497" w14:textId="63A2FC41" w:rsidR="00B94FF8" w:rsidRDefault="00B94FF8" w:rsidP="00B94FF8">
      <w:pPr>
        <w:jc w:val="center"/>
        <w:rPr>
          <w:rFonts w:ascii="Times New Roman" w:hAnsi="Times New Roman" w:cs="Times New Roman"/>
          <w:lang w:val="es-ES"/>
        </w:rPr>
      </w:pPr>
      <w:r w:rsidRPr="00B94FF8">
        <w:rPr>
          <w:rFonts w:ascii="Times New Roman" w:hAnsi="Times New Roman" w:cs="Times New Roman"/>
          <w:lang w:val="es-ES"/>
        </w:rPr>
        <w:t>Pablo explica la resurrección a los Corintios</w:t>
      </w:r>
      <w:r>
        <w:rPr>
          <w:rFonts w:ascii="Times New Roman" w:hAnsi="Times New Roman" w:cs="Times New Roman"/>
          <w:lang w:val="es-ES"/>
        </w:rPr>
        <w:t>—parte 2</w:t>
      </w:r>
    </w:p>
    <w:p w14:paraId="04E6A29F" w14:textId="1EF95E78" w:rsidR="00B94FF8" w:rsidRDefault="00B94FF8" w:rsidP="00B94FF8">
      <w:pPr>
        <w:rPr>
          <w:rFonts w:ascii="Times New Roman" w:hAnsi="Times New Roman" w:cs="Times New Roman"/>
          <w:lang w:val="es-ES"/>
        </w:rPr>
      </w:pPr>
    </w:p>
    <w:p w14:paraId="5FA9D79E" w14:textId="3822E020" w:rsidR="00B94FF8" w:rsidRDefault="00B94FF8" w:rsidP="00B94FF8">
      <w:pPr>
        <w:rPr>
          <w:rFonts w:ascii="Times New Roman" w:hAnsi="Times New Roman" w:cs="Times New Roman"/>
          <w:lang w:val="es-ES"/>
        </w:rPr>
      </w:pPr>
      <w:r>
        <w:rPr>
          <w:rFonts w:ascii="Times New Roman" w:hAnsi="Times New Roman" w:cs="Times New Roman"/>
          <w:lang w:val="es-ES"/>
        </w:rPr>
        <w:t>Estas notas de trasfondo son para 1 Corintios 15:20–34.</w:t>
      </w:r>
    </w:p>
    <w:p w14:paraId="2CFCFA14" w14:textId="00128B90" w:rsidR="00B94FF8" w:rsidRDefault="00B94FF8" w:rsidP="00B94FF8">
      <w:pPr>
        <w:rPr>
          <w:rFonts w:ascii="Times New Roman" w:hAnsi="Times New Roman" w:cs="Times New Roman"/>
          <w:lang w:val="es-ES"/>
        </w:rPr>
      </w:pPr>
    </w:p>
    <w:p w14:paraId="6280D2ED" w14:textId="47FCF46F" w:rsidR="00B94FF8" w:rsidRDefault="00B83D7E" w:rsidP="00B94FF8">
      <w:pPr>
        <w:rPr>
          <w:rFonts w:ascii="Times New Roman" w:hAnsi="Times New Roman" w:cs="Times New Roman"/>
          <w:lang w:val="es-ES"/>
        </w:rPr>
      </w:pPr>
      <w:r w:rsidRPr="00B94FF8">
        <w:rPr>
          <w:rFonts w:ascii="Times New Roman" w:hAnsi="Times New Roman" w:cs="Times New Roman"/>
          <w:b/>
          <w:bCs/>
          <w:lang w:val="es-ES"/>
        </w:rPr>
        <w:t>Versículo</w:t>
      </w:r>
      <w:r w:rsidR="00B94FF8" w:rsidRPr="00B94FF8">
        <w:rPr>
          <w:rFonts w:ascii="Times New Roman" w:hAnsi="Times New Roman" w:cs="Times New Roman"/>
          <w:b/>
          <w:bCs/>
          <w:lang w:val="es-ES"/>
        </w:rPr>
        <w:t xml:space="preserve"> 20</w:t>
      </w:r>
      <w:r w:rsidR="00B94FF8">
        <w:rPr>
          <w:rFonts w:ascii="Times New Roman" w:hAnsi="Times New Roman" w:cs="Times New Roman"/>
          <w:lang w:val="es-ES"/>
        </w:rPr>
        <w:t>: Los “primeros frutos” representaban el principio de la cosecha (</w:t>
      </w:r>
      <w:r>
        <w:rPr>
          <w:rFonts w:ascii="Times New Roman" w:hAnsi="Times New Roman" w:cs="Times New Roman"/>
          <w:lang w:val="es-ES"/>
        </w:rPr>
        <w:t>Éxodo</w:t>
      </w:r>
      <w:r w:rsidR="00B94FF8">
        <w:rPr>
          <w:rFonts w:ascii="Times New Roman" w:hAnsi="Times New Roman" w:cs="Times New Roman"/>
          <w:lang w:val="es-ES"/>
        </w:rPr>
        <w:t xml:space="preserve"> 23:19; </w:t>
      </w:r>
      <w:r>
        <w:rPr>
          <w:rFonts w:ascii="Times New Roman" w:hAnsi="Times New Roman" w:cs="Times New Roman"/>
          <w:lang w:val="es-ES"/>
        </w:rPr>
        <w:t>Levítico</w:t>
      </w:r>
      <w:r w:rsidR="00B94FF8">
        <w:rPr>
          <w:rFonts w:ascii="Times New Roman" w:hAnsi="Times New Roman" w:cs="Times New Roman"/>
          <w:lang w:val="es-ES"/>
        </w:rPr>
        <w:t xml:space="preserve"> 23:10; </w:t>
      </w:r>
      <w:r>
        <w:rPr>
          <w:rFonts w:ascii="Times New Roman" w:hAnsi="Times New Roman" w:cs="Times New Roman"/>
          <w:lang w:val="es-ES"/>
        </w:rPr>
        <w:t>Jeremías</w:t>
      </w:r>
      <w:r w:rsidR="00B94FF8">
        <w:rPr>
          <w:rFonts w:ascii="Times New Roman" w:hAnsi="Times New Roman" w:cs="Times New Roman"/>
          <w:lang w:val="es-ES"/>
        </w:rPr>
        <w:t xml:space="preserve"> 2:3), una primera entrega (cf. Romanos 8:23).</w:t>
      </w:r>
    </w:p>
    <w:p w14:paraId="7312F70F" w14:textId="399CE9B8" w:rsidR="00B94FF8" w:rsidRDefault="00B94FF8" w:rsidP="00B94FF8">
      <w:pPr>
        <w:rPr>
          <w:rFonts w:ascii="Times New Roman" w:hAnsi="Times New Roman" w:cs="Times New Roman"/>
          <w:lang w:val="es-ES"/>
        </w:rPr>
      </w:pPr>
    </w:p>
    <w:p w14:paraId="53BF07A4" w14:textId="27D66CAF" w:rsidR="00B94FF8" w:rsidRDefault="00B94FF8" w:rsidP="00B94FF8">
      <w:pPr>
        <w:rPr>
          <w:rFonts w:ascii="Times New Roman" w:hAnsi="Times New Roman" w:cs="Times New Roman"/>
          <w:lang w:val="es-ES"/>
        </w:rPr>
      </w:pPr>
      <w:r w:rsidRPr="00B94FF8">
        <w:rPr>
          <w:rFonts w:ascii="Times New Roman" w:hAnsi="Times New Roman" w:cs="Times New Roman"/>
          <w:b/>
          <w:bCs/>
          <w:lang w:val="es-ES"/>
        </w:rPr>
        <w:t>21–22</w:t>
      </w:r>
      <w:r>
        <w:rPr>
          <w:rFonts w:ascii="Times New Roman" w:hAnsi="Times New Roman" w:cs="Times New Roman"/>
          <w:lang w:val="es-ES"/>
        </w:rPr>
        <w:t xml:space="preserve">: En 15:21–22, Pablo presenta el concepto entre </w:t>
      </w:r>
      <w:r w:rsidR="00B83D7E">
        <w:rPr>
          <w:rFonts w:ascii="Times New Roman" w:hAnsi="Times New Roman" w:cs="Times New Roman"/>
          <w:lang w:val="es-ES"/>
        </w:rPr>
        <w:t>Adán</w:t>
      </w:r>
      <w:r>
        <w:rPr>
          <w:rFonts w:ascii="Times New Roman" w:hAnsi="Times New Roman" w:cs="Times New Roman"/>
          <w:lang w:val="es-ES"/>
        </w:rPr>
        <w:t xml:space="preserve"> y Cristo que el </w:t>
      </w:r>
      <w:r w:rsidR="00B83D7E">
        <w:rPr>
          <w:rFonts w:ascii="Times New Roman" w:hAnsi="Times New Roman" w:cs="Times New Roman"/>
          <w:lang w:val="es-ES"/>
        </w:rPr>
        <w:t>continuará</w:t>
      </w:r>
      <w:r>
        <w:rPr>
          <w:rFonts w:ascii="Times New Roman" w:hAnsi="Times New Roman" w:cs="Times New Roman"/>
          <w:lang w:val="es-ES"/>
        </w:rPr>
        <w:t xml:space="preserve"> otra vez en 15:45–49; la gente judía muchas veces afirmaba que el tiempo del fin paralelaría lo que Dios había hecho en el principio (pensando en el paraíso como un nuevo </w:t>
      </w:r>
      <w:r w:rsidR="00B83D7E">
        <w:rPr>
          <w:rFonts w:ascii="Times New Roman" w:hAnsi="Times New Roman" w:cs="Times New Roman"/>
          <w:lang w:val="es-ES"/>
        </w:rPr>
        <w:t>Edén</w:t>
      </w:r>
      <w:r>
        <w:rPr>
          <w:rFonts w:ascii="Times New Roman" w:hAnsi="Times New Roman" w:cs="Times New Roman"/>
          <w:lang w:val="es-ES"/>
        </w:rPr>
        <w:t>).</w:t>
      </w:r>
    </w:p>
    <w:p w14:paraId="333C7C90" w14:textId="32836326" w:rsidR="00B94FF8" w:rsidRDefault="00B94FF8" w:rsidP="00B94FF8">
      <w:pPr>
        <w:rPr>
          <w:rFonts w:ascii="Times New Roman" w:hAnsi="Times New Roman" w:cs="Times New Roman"/>
          <w:lang w:val="es-ES"/>
        </w:rPr>
      </w:pPr>
    </w:p>
    <w:p w14:paraId="757F838A" w14:textId="6DF26A48" w:rsidR="00B94FF8" w:rsidRDefault="00B94FF8" w:rsidP="00B94FF8">
      <w:pPr>
        <w:rPr>
          <w:rFonts w:ascii="Times New Roman" w:hAnsi="Times New Roman" w:cs="Times New Roman"/>
          <w:lang w:val="es-ES"/>
        </w:rPr>
      </w:pPr>
      <w:r w:rsidRPr="00B94FF8">
        <w:rPr>
          <w:rFonts w:ascii="Times New Roman" w:hAnsi="Times New Roman" w:cs="Times New Roman"/>
          <w:b/>
          <w:bCs/>
          <w:lang w:val="es-ES"/>
        </w:rPr>
        <w:t>23–25</w:t>
      </w:r>
      <w:r>
        <w:rPr>
          <w:rFonts w:ascii="Times New Roman" w:hAnsi="Times New Roman" w:cs="Times New Roman"/>
          <w:lang w:val="es-ES"/>
        </w:rPr>
        <w:t xml:space="preserve">: Pablo visualiza la secuencia de los eventos basado en el Salmo 110:1 (lo cual se vuelve explicito en 15:25): Cristo debe reinar a la diestra de Dios hasta que sus enemigos sean subyugados (para su reino, cf. También </w:t>
      </w:r>
      <w:r w:rsidR="00B83D7E">
        <w:rPr>
          <w:rFonts w:ascii="Times New Roman" w:hAnsi="Times New Roman" w:cs="Times New Roman"/>
          <w:lang w:val="es-ES"/>
        </w:rPr>
        <w:t>Isaías</w:t>
      </w:r>
      <w:r>
        <w:rPr>
          <w:rFonts w:ascii="Times New Roman" w:hAnsi="Times New Roman" w:cs="Times New Roman"/>
          <w:lang w:val="es-ES"/>
        </w:rPr>
        <w:t xml:space="preserve"> 9:6–7; Daniel 7:14).</w:t>
      </w:r>
    </w:p>
    <w:p w14:paraId="0DA82BA3" w14:textId="079ECC35" w:rsidR="00B94FF8" w:rsidRDefault="00B94FF8" w:rsidP="00B94FF8">
      <w:pPr>
        <w:rPr>
          <w:rFonts w:ascii="Times New Roman" w:hAnsi="Times New Roman" w:cs="Times New Roman"/>
          <w:lang w:val="es-ES"/>
        </w:rPr>
      </w:pPr>
    </w:p>
    <w:p w14:paraId="720CC55F" w14:textId="5C1104ED" w:rsidR="00B94FF8" w:rsidRDefault="00B94FF8" w:rsidP="00B94FF8">
      <w:pPr>
        <w:rPr>
          <w:rFonts w:ascii="Times New Roman" w:hAnsi="Times New Roman" w:cs="Times New Roman"/>
          <w:lang w:val="es-ES"/>
        </w:rPr>
      </w:pPr>
      <w:r w:rsidRPr="00B94FF8">
        <w:rPr>
          <w:rFonts w:ascii="Times New Roman" w:hAnsi="Times New Roman" w:cs="Times New Roman"/>
          <w:b/>
          <w:bCs/>
          <w:lang w:val="es-ES"/>
        </w:rPr>
        <w:t>26</w:t>
      </w:r>
      <w:r>
        <w:rPr>
          <w:rFonts w:ascii="Times New Roman" w:hAnsi="Times New Roman" w:cs="Times New Roman"/>
          <w:lang w:val="es-ES"/>
        </w:rPr>
        <w:t>: Todos los enemigos deben ser subyugados (Salmo 110:1); ningún otro enemigo puede durar mas que la muerte misma, así que la resurrección coincide con la victoria final de Cristo.</w:t>
      </w:r>
    </w:p>
    <w:p w14:paraId="730C2B33" w14:textId="34E23532" w:rsidR="00B94FF8" w:rsidRDefault="00B94FF8" w:rsidP="00B94FF8">
      <w:pPr>
        <w:rPr>
          <w:rFonts w:ascii="Times New Roman" w:hAnsi="Times New Roman" w:cs="Times New Roman"/>
          <w:lang w:val="es-ES"/>
        </w:rPr>
      </w:pPr>
    </w:p>
    <w:p w14:paraId="651F87C5" w14:textId="7592DD94" w:rsidR="00B94FF8" w:rsidRDefault="00B94FF8" w:rsidP="00B94FF8">
      <w:pPr>
        <w:rPr>
          <w:rFonts w:ascii="Times New Roman" w:hAnsi="Times New Roman" w:cs="Times New Roman"/>
          <w:lang w:val="es-ES"/>
        </w:rPr>
      </w:pPr>
      <w:r w:rsidRPr="00B94FF8">
        <w:rPr>
          <w:rFonts w:ascii="Times New Roman" w:hAnsi="Times New Roman" w:cs="Times New Roman"/>
          <w:b/>
          <w:bCs/>
          <w:lang w:val="es-ES"/>
        </w:rPr>
        <w:t>27</w:t>
      </w:r>
      <w:r>
        <w:rPr>
          <w:rFonts w:ascii="Times New Roman" w:hAnsi="Times New Roman" w:cs="Times New Roman"/>
          <w:lang w:val="es-ES"/>
        </w:rPr>
        <w:t xml:space="preserve">: Pablo muestra que la única excepción de lo que es subyugado bajo el es Dios mismo, como es claro del </w:t>
      </w:r>
      <w:r w:rsidR="00823A60">
        <w:rPr>
          <w:rFonts w:ascii="Times New Roman" w:hAnsi="Times New Roman" w:cs="Times New Roman"/>
          <w:lang w:val="es-ES"/>
        </w:rPr>
        <w:t>versículo</w:t>
      </w:r>
      <w:r>
        <w:rPr>
          <w:rFonts w:ascii="Times New Roman" w:hAnsi="Times New Roman" w:cs="Times New Roman"/>
          <w:lang w:val="es-ES"/>
        </w:rPr>
        <w:t xml:space="preserve"> (Salmo 8:5) que precede inmediatamente a su cita (Salmo 8:6). Si el “humano” que reina en el Salmo 8:4 alude a la comisión de la humanidad </w:t>
      </w:r>
      <w:r w:rsidR="00823A60">
        <w:rPr>
          <w:rFonts w:ascii="Times New Roman" w:hAnsi="Times New Roman" w:cs="Times New Roman"/>
          <w:lang w:val="es-ES"/>
        </w:rPr>
        <w:t>para reinar en Génesis 1:26–28, Pablo esta preparándose para su contraste con Adán en 1 Corintios 15:45–49.</w:t>
      </w:r>
    </w:p>
    <w:p w14:paraId="307F82E0" w14:textId="26CC8931" w:rsidR="00823A60" w:rsidRDefault="00823A60" w:rsidP="00B94FF8">
      <w:pPr>
        <w:rPr>
          <w:rFonts w:ascii="Times New Roman" w:hAnsi="Times New Roman" w:cs="Times New Roman"/>
          <w:lang w:val="es-ES"/>
        </w:rPr>
      </w:pPr>
    </w:p>
    <w:p w14:paraId="0FB7F106" w14:textId="39EB1BBC" w:rsidR="00823A60" w:rsidRDefault="00823A60" w:rsidP="00B94FF8">
      <w:pPr>
        <w:rPr>
          <w:rFonts w:ascii="Times New Roman" w:hAnsi="Times New Roman" w:cs="Times New Roman"/>
          <w:lang w:val="es-ES"/>
        </w:rPr>
      </w:pPr>
      <w:r w:rsidRPr="00823A60">
        <w:rPr>
          <w:rFonts w:ascii="Times New Roman" w:hAnsi="Times New Roman" w:cs="Times New Roman"/>
          <w:b/>
          <w:bCs/>
          <w:lang w:val="es-ES"/>
        </w:rPr>
        <w:t>28</w:t>
      </w:r>
      <w:r>
        <w:rPr>
          <w:rFonts w:ascii="Times New Roman" w:hAnsi="Times New Roman" w:cs="Times New Roman"/>
          <w:lang w:val="es-ES"/>
        </w:rPr>
        <w:t>: “Todo en todo” era una manera retorica para enfatizar todo lo que es importante. (Aunque los filósofos estoicos usaban expresiones como esta de manera panteísta, los judíos que usaban el lenguaje no lo usaban de esta manera.)</w:t>
      </w:r>
    </w:p>
    <w:p w14:paraId="0B93C69A" w14:textId="3F36CA7A" w:rsidR="00823A60" w:rsidRDefault="00823A60" w:rsidP="00B94FF8">
      <w:pPr>
        <w:rPr>
          <w:rFonts w:ascii="Times New Roman" w:hAnsi="Times New Roman" w:cs="Times New Roman"/>
          <w:lang w:val="es-ES"/>
        </w:rPr>
      </w:pPr>
    </w:p>
    <w:p w14:paraId="34027D91" w14:textId="59D413E1" w:rsidR="00823A60" w:rsidRDefault="00823A60" w:rsidP="00B94FF8">
      <w:pPr>
        <w:rPr>
          <w:rFonts w:ascii="Times New Roman" w:hAnsi="Times New Roman" w:cs="Times New Roman"/>
          <w:lang w:val="es-ES"/>
        </w:rPr>
      </w:pPr>
      <w:r w:rsidRPr="00823A60">
        <w:rPr>
          <w:rFonts w:ascii="Times New Roman" w:hAnsi="Times New Roman" w:cs="Times New Roman"/>
          <w:b/>
          <w:bCs/>
          <w:lang w:val="es-ES"/>
        </w:rPr>
        <w:t>29</w:t>
      </w:r>
      <w:r>
        <w:rPr>
          <w:rFonts w:ascii="Times New Roman" w:hAnsi="Times New Roman" w:cs="Times New Roman"/>
          <w:lang w:val="es-ES"/>
        </w:rPr>
        <w:t xml:space="preserve">: No hay consenso sobre que significa este bautismo. Tal vez Pablo alude a la analogía de 2 Macabeos 12:43–45, donde la oración para los muertos no tiene sentido a menos que los muertos sean levantados. Tal vez se refiere al bautismo antes que ellos mueran en la esperanza de la </w:t>
      </w:r>
      <w:r w:rsidR="00B83D7E">
        <w:rPr>
          <w:rFonts w:ascii="Times New Roman" w:hAnsi="Times New Roman" w:cs="Times New Roman"/>
          <w:lang w:val="es-ES"/>
        </w:rPr>
        <w:t>resurrección</w:t>
      </w:r>
      <w:r>
        <w:rPr>
          <w:rFonts w:ascii="Times New Roman" w:hAnsi="Times New Roman" w:cs="Times New Roman"/>
          <w:lang w:val="es-ES"/>
        </w:rPr>
        <w:t xml:space="preserve"> futura; o bautismo en nombre de un amigo convertido quien no se bautizo primero. No hay evidencia para bautismo vicario para otros que estén muertos en este periodo, pero quizás era una idea local de Corinto.</w:t>
      </w:r>
    </w:p>
    <w:p w14:paraId="309455BB" w14:textId="45A9A7D2" w:rsidR="00823A60" w:rsidRDefault="00823A60" w:rsidP="00B94FF8">
      <w:pPr>
        <w:rPr>
          <w:rFonts w:ascii="Times New Roman" w:hAnsi="Times New Roman" w:cs="Times New Roman"/>
          <w:lang w:val="es-ES"/>
        </w:rPr>
      </w:pPr>
    </w:p>
    <w:p w14:paraId="189808AB" w14:textId="2B377646" w:rsidR="00823A60" w:rsidRDefault="00823A60" w:rsidP="00B94FF8">
      <w:pPr>
        <w:rPr>
          <w:rFonts w:ascii="Times New Roman" w:hAnsi="Times New Roman" w:cs="Times New Roman"/>
          <w:lang w:val="es-ES"/>
        </w:rPr>
      </w:pPr>
      <w:r w:rsidRPr="00823A60">
        <w:rPr>
          <w:rFonts w:ascii="Times New Roman" w:hAnsi="Times New Roman" w:cs="Times New Roman"/>
          <w:b/>
          <w:bCs/>
          <w:lang w:val="es-ES"/>
        </w:rPr>
        <w:t>30–31</w:t>
      </w:r>
      <w:r>
        <w:rPr>
          <w:rFonts w:ascii="Times New Roman" w:hAnsi="Times New Roman" w:cs="Times New Roman"/>
          <w:lang w:val="es-ES"/>
        </w:rPr>
        <w:t xml:space="preserve">: El peligro en cada momento y morir cada </w:t>
      </w:r>
      <w:r w:rsidR="00B83D7E">
        <w:rPr>
          <w:rFonts w:ascii="Times New Roman" w:hAnsi="Times New Roman" w:cs="Times New Roman"/>
          <w:lang w:val="es-ES"/>
        </w:rPr>
        <w:t>día</w:t>
      </w:r>
      <w:r>
        <w:rPr>
          <w:rFonts w:ascii="Times New Roman" w:hAnsi="Times New Roman" w:cs="Times New Roman"/>
          <w:lang w:val="es-ES"/>
        </w:rPr>
        <w:t xml:space="preserve"> probablemente son hipérbole (para peligro y sufrimiento verdadero; cf. Salmo 44:22; 119–109).</w:t>
      </w:r>
    </w:p>
    <w:p w14:paraId="40B56E81" w14:textId="0B5D33D7" w:rsidR="00823A60" w:rsidRDefault="00823A60" w:rsidP="00B94FF8">
      <w:pPr>
        <w:rPr>
          <w:rFonts w:ascii="Times New Roman" w:hAnsi="Times New Roman" w:cs="Times New Roman"/>
          <w:lang w:val="es-ES"/>
        </w:rPr>
      </w:pPr>
    </w:p>
    <w:p w14:paraId="119A84F1" w14:textId="7C9640BC" w:rsidR="00823A60" w:rsidRDefault="00823A60" w:rsidP="00B94FF8">
      <w:pPr>
        <w:rPr>
          <w:rFonts w:ascii="Times New Roman" w:hAnsi="Times New Roman" w:cs="Times New Roman"/>
          <w:lang w:val="es-ES"/>
        </w:rPr>
      </w:pPr>
      <w:r w:rsidRPr="00823A60">
        <w:rPr>
          <w:rFonts w:ascii="Times New Roman" w:hAnsi="Times New Roman" w:cs="Times New Roman"/>
          <w:b/>
          <w:bCs/>
          <w:lang w:val="es-ES"/>
        </w:rPr>
        <w:t>32</w:t>
      </w:r>
      <w:r>
        <w:rPr>
          <w:rFonts w:ascii="Times New Roman" w:hAnsi="Times New Roman" w:cs="Times New Roman"/>
          <w:lang w:val="es-ES"/>
        </w:rPr>
        <w:t xml:space="preserve">: Los Corintios entenderían la imagen fácilmente, ya que Corinto había instituido recientemente (A. D. 54) festivales imperiales anuales que incluían espectáculos de bestias salvajes. </w:t>
      </w:r>
      <w:r w:rsidR="00B83D7E">
        <w:rPr>
          <w:rFonts w:ascii="Times New Roman" w:hAnsi="Times New Roman" w:cs="Times New Roman"/>
          <w:lang w:val="es-ES"/>
        </w:rPr>
        <w:t>Éfeso</w:t>
      </w:r>
      <w:r>
        <w:rPr>
          <w:rFonts w:ascii="Times New Roman" w:hAnsi="Times New Roman" w:cs="Times New Roman"/>
          <w:lang w:val="es-ES"/>
        </w:rPr>
        <w:t xml:space="preserve"> también tenia espectáculos de gladiadores. Sin embargo, la oración de batallar a bestias salvajes en la arena era una sentencia de muerte, </w:t>
      </w:r>
      <w:r w:rsidR="00B83D7E">
        <w:rPr>
          <w:rFonts w:ascii="Times New Roman" w:hAnsi="Times New Roman" w:cs="Times New Roman"/>
          <w:lang w:val="es-ES"/>
        </w:rPr>
        <w:t>así</w:t>
      </w:r>
      <w:r>
        <w:rPr>
          <w:rFonts w:ascii="Times New Roman" w:hAnsi="Times New Roman" w:cs="Times New Roman"/>
          <w:lang w:val="es-ES"/>
        </w:rPr>
        <w:t xml:space="preserve"> que aquellos quienes lo hacían usualmente no </w:t>
      </w:r>
      <w:r w:rsidR="00B83D7E">
        <w:rPr>
          <w:rFonts w:ascii="Times New Roman" w:hAnsi="Times New Roman" w:cs="Times New Roman"/>
          <w:lang w:val="es-ES"/>
        </w:rPr>
        <w:t>vivían</w:t>
      </w:r>
      <w:r>
        <w:rPr>
          <w:rFonts w:ascii="Times New Roman" w:hAnsi="Times New Roman" w:cs="Times New Roman"/>
          <w:lang w:val="es-ES"/>
        </w:rPr>
        <w:t xml:space="preserve"> para contarlo. </w:t>
      </w:r>
      <w:r w:rsidR="00B83D7E">
        <w:rPr>
          <w:rFonts w:ascii="Times New Roman" w:hAnsi="Times New Roman" w:cs="Times New Roman"/>
          <w:lang w:val="es-ES"/>
        </w:rPr>
        <w:t>Así</w:t>
      </w:r>
      <w:r>
        <w:rPr>
          <w:rFonts w:ascii="Times New Roman" w:hAnsi="Times New Roman" w:cs="Times New Roman"/>
          <w:lang w:val="es-ES"/>
        </w:rPr>
        <w:t xml:space="preserve"> que Pablo de seguro estaba </w:t>
      </w:r>
      <w:r w:rsidR="00B83D7E">
        <w:rPr>
          <w:rFonts w:ascii="Times New Roman" w:hAnsi="Times New Roman" w:cs="Times New Roman"/>
          <w:lang w:val="es-ES"/>
        </w:rPr>
        <w:t>aplicando</w:t>
      </w:r>
      <w:r>
        <w:rPr>
          <w:rFonts w:ascii="Times New Roman" w:hAnsi="Times New Roman" w:cs="Times New Roman"/>
          <w:lang w:val="es-ES"/>
        </w:rPr>
        <w:t xml:space="preserve"> la imagen </w:t>
      </w:r>
      <w:r>
        <w:rPr>
          <w:rFonts w:ascii="Times New Roman" w:hAnsi="Times New Roman" w:cs="Times New Roman"/>
          <w:lang w:val="es-ES"/>
        </w:rPr>
        <w:lastRenderedPageBreak/>
        <w:t xml:space="preserve">figurativamente. </w:t>
      </w:r>
      <w:r w:rsidR="00B83D7E">
        <w:rPr>
          <w:rFonts w:ascii="Times New Roman" w:hAnsi="Times New Roman" w:cs="Times New Roman"/>
          <w:lang w:val="es-ES"/>
        </w:rPr>
        <w:t>Los filósofos hablaban de la gente irracional como bestias, y las Escrituras comparo a los enemigos humanos con bestias hostiles (</w:t>
      </w:r>
      <w:proofErr w:type="spellStart"/>
      <w:r w:rsidR="00B83D7E">
        <w:rPr>
          <w:rFonts w:ascii="Times New Roman" w:hAnsi="Times New Roman" w:cs="Times New Roman"/>
          <w:lang w:val="es-ES"/>
        </w:rPr>
        <w:t>e.g</w:t>
      </w:r>
      <w:proofErr w:type="spellEnd"/>
      <w:r w:rsidR="00B83D7E">
        <w:rPr>
          <w:rFonts w:ascii="Times New Roman" w:hAnsi="Times New Roman" w:cs="Times New Roman"/>
          <w:lang w:val="es-ES"/>
        </w:rPr>
        <w:t>., Salmo 22:16; 74:19).</w:t>
      </w:r>
    </w:p>
    <w:p w14:paraId="5872273A" w14:textId="2E57BD54" w:rsidR="00B83D7E" w:rsidRDefault="00B83D7E" w:rsidP="00B94FF8">
      <w:pPr>
        <w:rPr>
          <w:rFonts w:ascii="Times New Roman" w:hAnsi="Times New Roman" w:cs="Times New Roman"/>
          <w:lang w:val="es-ES"/>
        </w:rPr>
      </w:pPr>
    </w:p>
    <w:p w14:paraId="77071083" w14:textId="39DEA57A" w:rsidR="00B83D7E" w:rsidRDefault="00B83D7E" w:rsidP="00B94FF8">
      <w:pPr>
        <w:rPr>
          <w:rFonts w:ascii="Times New Roman" w:hAnsi="Times New Roman" w:cs="Times New Roman"/>
          <w:lang w:val="es-ES"/>
        </w:rPr>
      </w:pPr>
      <w:r>
        <w:rPr>
          <w:rFonts w:ascii="Times New Roman" w:hAnsi="Times New Roman" w:cs="Times New Roman"/>
          <w:lang w:val="es-ES"/>
        </w:rPr>
        <w:t>Pablo cita las palabras de los malvados en Isaías 22:13, quienes se enfrentarán al juicio (Isaías 22:14). Representaciones similares eran aplicadas a aquellos quienes negaban la vida después de la muerte, como los epicúreos (cf. También la Sabiduría de Salomón 2:1–20)</w:t>
      </w:r>
    </w:p>
    <w:p w14:paraId="4D1AF2B0" w14:textId="1DDD23C7" w:rsidR="00B83D7E" w:rsidRDefault="00B83D7E" w:rsidP="00B94FF8">
      <w:pPr>
        <w:rPr>
          <w:rFonts w:ascii="Times New Roman" w:hAnsi="Times New Roman" w:cs="Times New Roman"/>
          <w:lang w:val="es-ES"/>
        </w:rPr>
      </w:pPr>
    </w:p>
    <w:p w14:paraId="47B25AF7" w14:textId="579A6C25" w:rsidR="00B83D7E" w:rsidRDefault="00B83D7E" w:rsidP="00B94FF8">
      <w:pPr>
        <w:rPr>
          <w:rFonts w:ascii="Times New Roman" w:hAnsi="Times New Roman" w:cs="Times New Roman"/>
          <w:lang w:val="es-ES"/>
        </w:rPr>
      </w:pPr>
      <w:r w:rsidRPr="00B83D7E">
        <w:rPr>
          <w:rFonts w:ascii="Times New Roman" w:hAnsi="Times New Roman" w:cs="Times New Roman"/>
          <w:b/>
          <w:bCs/>
          <w:lang w:val="es-ES"/>
        </w:rPr>
        <w:t>33</w:t>
      </w:r>
      <w:r>
        <w:rPr>
          <w:rFonts w:ascii="Times New Roman" w:hAnsi="Times New Roman" w:cs="Times New Roman"/>
          <w:lang w:val="es-ES"/>
        </w:rPr>
        <w:t>: Los sabios enfatizaban el compañerismo con los que edifican moralmente (</w:t>
      </w:r>
      <w:proofErr w:type="spellStart"/>
      <w:r>
        <w:rPr>
          <w:rFonts w:ascii="Times New Roman" w:hAnsi="Times New Roman" w:cs="Times New Roman"/>
          <w:lang w:val="es-ES"/>
        </w:rPr>
        <w:t>e.g</w:t>
      </w:r>
      <w:proofErr w:type="spellEnd"/>
      <w:r>
        <w:rPr>
          <w:rFonts w:ascii="Times New Roman" w:hAnsi="Times New Roman" w:cs="Times New Roman"/>
          <w:lang w:val="es-ES"/>
        </w:rPr>
        <w:t xml:space="preserve">., Proverbios 13:20), y Pablo aquí cita a un proverbio griego (primero conocido a nosotros en la comedia de </w:t>
      </w:r>
      <w:proofErr w:type="spellStart"/>
      <w:r>
        <w:rPr>
          <w:rFonts w:ascii="Times New Roman" w:hAnsi="Times New Roman" w:cs="Times New Roman"/>
          <w:lang w:val="es-ES"/>
        </w:rPr>
        <w:t>Menandro</w:t>
      </w:r>
      <w:proofErr w:type="spellEnd"/>
      <w:r>
        <w:rPr>
          <w:rFonts w:ascii="Times New Roman" w:hAnsi="Times New Roman" w:cs="Times New Roman"/>
          <w:lang w:val="es-ES"/>
        </w:rPr>
        <w:t xml:space="preserve"> “Thais”).</w:t>
      </w:r>
    </w:p>
    <w:p w14:paraId="51358306" w14:textId="0CF05AB2" w:rsidR="00B83D7E" w:rsidRDefault="00B83D7E" w:rsidP="00B94FF8">
      <w:pPr>
        <w:rPr>
          <w:rFonts w:ascii="Times New Roman" w:hAnsi="Times New Roman" w:cs="Times New Roman"/>
          <w:lang w:val="es-ES"/>
        </w:rPr>
      </w:pPr>
    </w:p>
    <w:p w14:paraId="7BD40626" w14:textId="4A8B0D50" w:rsidR="00B83D7E" w:rsidRPr="00B94FF8" w:rsidRDefault="00B83D7E" w:rsidP="00B94FF8">
      <w:pPr>
        <w:rPr>
          <w:rFonts w:ascii="Times New Roman" w:hAnsi="Times New Roman" w:cs="Times New Roman"/>
          <w:lang w:val="es-ES"/>
        </w:rPr>
      </w:pPr>
      <w:r w:rsidRPr="00B83D7E">
        <w:rPr>
          <w:rFonts w:ascii="Times New Roman" w:hAnsi="Times New Roman" w:cs="Times New Roman"/>
          <w:b/>
          <w:bCs/>
          <w:lang w:val="es-ES"/>
        </w:rPr>
        <w:t>34</w:t>
      </w:r>
      <w:r>
        <w:rPr>
          <w:rFonts w:ascii="Times New Roman" w:hAnsi="Times New Roman" w:cs="Times New Roman"/>
          <w:lang w:val="es-ES"/>
        </w:rPr>
        <w:t>: Los educados y astutos filosóficamente se enorgullecían en su conocimiento (cf. 8:1), especialmente sobre asuntos eternos.</w:t>
      </w:r>
    </w:p>
    <w:sectPr w:rsidR="00B83D7E" w:rsidRPr="00B94FF8" w:rsidSect="0037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F8"/>
    <w:rsid w:val="003704F1"/>
    <w:rsid w:val="00823A60"/>
    <w:rsid w:val="00B83D7E"/>
    <w:rsid w:val="00B94FF8"/>
    <w:rsid w:val="00F435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6975012"/>
  <w15:chartTrackingRefBased/>
  <w15:docId w15:val="{A282A045-11EE-9841-A8F4-7F3BAB0A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Bonilla-Giovanetti</dc:creator>
  <cp:keywords/>
  <dc:description/>
  <cp:lastModifiedBy>Alberto Bonilla-Giovanetti</cp:lastModifiedBy>
  <cp:revision>1</cp:revision>
  <dcterms:created xsi:type="dcterms:W3CDTF">2021-04-08T19:48:00Z</dcterms:created>
  <dcterms:modified xsi:type="dcterms:W3CDTF">2021-04-08T20:16:00Z</dcterms:modified>
</cp:coreProperties>
</file>